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2C0A" w14:textId="77777777" w:rsidR="00F27A7C" w:rsidRDefault="00F27A7C" w:rsidP="00F27A7C">
      <w:pPr>
        <w:pStyle w:val="NormalJust"/>
        <w:rPr>
          <w:lang w:val="fr-FR"/>
        </w:rPr>
      </w:pPr>
    </w:p>
    <w:p w14:paraId="5CC4680D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75D8B4A1" w14:textId="0437FA5C" w:rsidR="008A15E2" w:rsidRPr="0001183E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b/>
          <w:caps/>
          <w:color w:val="FFFFFF" w:themeColor="background1"/>
          <w:sz w:val="40"/>
          <w:szCs w:val="40"/>
          <w:lang w:val="fr-CH"/>
        </w:rPr>
      </w:pPr>
      <w:r>
        <w:rPr>
          <w:b/>
          <w:caps/>
          <w:color w:val="FFFFFF" w:themeColor="background1"/>
          <w:sz w:val="40"/>
          <w:szCs w:val="40"/>
          <w:lang w:val="fr-CH"/>
        </w:rPr>
        <w:t>Liste d’abréviations et de sigles</w:t>
      </w:r>
    </w:p>
    <w:p w14:paraId="159672A3" w14:textId="51D4DC82" w:rsidR="008A15E2" w:rsidRPr="008A15E2" w:rsidRDefault="005C6062" w:rsidP="008A15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spacing w:after="160" w:line="259" w:lineRule="auto"/>
        <w:jc w:val="center"/>
        <w:rPr>
          <w:caps/>
          <w:color w:val="FFFFFF" w:themeColor="background1"/>
          <w:sz w:val="32"/>
          <w:szCs w:val="32"/>
          <w:lang w:val="fr-CH"/>
        </w:rPr>
      </w:pPr>
      <w:r>
        <w:rPr>
          <w:caps/>
          <w:color w:val="FFFFFF" w:themeColor="background1"/>
          <w:sz w:val="32"/>
          <w:szCs w:val="32"/>
          <w:lang w:val="fr-CH"/>
        </w:rPr>
        <w:t>Utilisés au centre informatique (C</w:t>
      </w:r>
      <w:r w:rsidR="00852157">
        <w:rPr>
          <w:caps/>
          <w:color w:val="FFFFFF" w:themeColor="background1"/>
          <w:sz w:val="32"/>
          <w:szCs w:val="32"/>
          <w:lang w:val="fr-CH"/>
        </w:rPr>
        <w:t>i</w:t>
      </w:r>
      <w:r>
        <w:rPr>
          <w:caps/>
          <w:color w:val="FFFFFF" w:themeColor="background1"/>
          <w:sz w:val="32"/>
          <w:szCs w:val="32"/>
          <w:lang w:val="fr-CH"/>
        </w:rPr>
        <w:t>)</w:t>
      </w:r>
    </w:p>
    <w:p w14:paraId="47B88B4A" w14:textId="77777777" w:rsidR="008A15E2" w:rsidRPr="00F51A9E" w:rsidRDefault="008A15E2" w:rsidP="008A15E2">
      <w:pPr>
        <w:spacing w:after="160" w:line="259" w:lineRule="auto"/>
        <w:jc w:val="left"/>
        <w:rPr>
          <w:sz w:val="20"/>
          <w:lang w:val="fr-CH"/>
        </w:rPr>
      </w:pPr>
    </w:p>
    <w:p w14:paraId="0DC478F1" w14:textId="0D41CB30" w:rsidR="008A15E2" w:rsidRPr="00912EDC" w:rsidRDefault="005C6062" w:rsidP="008A15E2">
      <w:pPr>
        <w:pStyle w:val="Titre"/>
        <w:ind w:right="-45"/>
        <w:jc w:val="both"/>
        <w:rPr>
          <w:rFonts w:ascii="Calibri" w:hAnsi="Calibri" w:cs="Arial"/>
          <w:caps/>
          <w:szCs w:val="36"/>
          <w:u w:val="single"/>
        </w:rPr>
      </w:pPr>
      <w:r w:rsidRPr="00912EDC">
        <w:rPr>
          <w:rFonts w:ascii="Calibri" w:hAnsi="Calibri" w:cs="Arial"/>
          <w:caps/>
          <w:szCs w:val="36"/>
          <w:u w:val="single"/>
        </w:rPr>
        <w:t>Note d’introduction</w:t>
      </w:r>
    </w:p>
    <w:p w14:paraId="45606DF9" w14:textId="301CB047" w:rsidR="008A15E2" w:rsidRPr="00912EDC" w:rsidRDefault="008A15E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  <w:sz w:val="24"/>
        </w:rPr>
      </w:pPr>
    </w:p>
    <w:p w14:paraId="2BA061FA" w14:textId="77777777" w:rsidR="005C6062" w:rsidRPr="00912EDC" w:rsidRDefault="005C6062" w:rsidP="005C6062">
      <w:pPr>
        <w:pStyle w:val="Default"/>
      </w:pPr>
    </w:p>
    <w:p w14:paraId="42DB6E0A" w14:textId="6ECCCF3A" w:rsidR="005C6062" w:rsidRPr="00912EDC" w:rsidRDefault="005C6062" w:rsidP="008E62AF">
      <w:pPr>
        <w:pStyle w:val="List0"/>
        <w:numPr>
          <w:ilvl w:val="0"/>
          <w:numId w:val="27"/>
        </w:numPr>
        <w:spacing w:after="160"/>
        <w:jc w:val="both"/>
        <w:rPr>
          <w:color w:val="000000"/>
          <w:lang w:val="fr-CH"/>
        </w:rPr>
      </w:pPr>
      <w:r w:rsidRPr="00912EDC">
        <w:rPr>
          <w:color w:val="000000"/>
          <w:lang w:val="fr-CH"/>
        </w:rPr>
        <w:t xml:space="preserve">La liste alphabétique ci-après des abréviations et sigles utilisés au sein du Centre Informatique a été </w:t>
      </w:r>
      <w:r w:rsidR="007646C3">
        <w:rPr>
          <w:color w:val="000000"/>
          <w:lang w:val="fr-CH"/>
        </w:rPr>
        <w:t xml:space="preserve">élaborée en 2021 et est maintenue </w:t>
      </w:r>
      <w:r w:rsidRPr="00912EDC">
        <w:rPr>
          <w:color w:val="000000"/>
          <w:lang w:val="fr-CH"/>
        </w:rPr>
        <w:t>par l</w:t>
      </w:r>
      <w:r w:rsidR="007646C3">
        <w:rPr>
          <w:color w:val="000000"/>
          <w:lang w:val="fr-CH"/>
        </w:rPr>
        <w:t xml:space="preserve">e Groupe IT Projets </w:t>
      </w:r>
      <w:r w:rsidRPr="00912EDC">
        <w:rPr>
          <w:color w:val="000000"/>
          <w:lang w:val="fr-CH"/>
        </w:rPr>
        <w:t>du Centre Informatique (C</w:t>
      </w:r>
      <w:r w:rsidR="002E371A">
        <w:rPr>
          <w:color w:val="000000"/>
          <w:lang w:val="fr-CH"/>
        </w:rPr>
        <w:t>i</w:t>
      </w:r>
      <w:r w:rsidRPr="00912EDC">
        <w:rPr>
          <w:color w:val="000000"/>
          <w:lang w:val="fr-CH"/>
        </w:rPr>
        <w:t>) pour rendre plus compréhensibles les abréviations ou sigles peu connus et utilisés au quotidien.</w:t>
      </w:r>
    </w:p>
    <w:p w14:paraId="5CDB68F1" w14:textId="1E4D7B88" w:rsidR="008E62AF" w:rsidRPr="00912EDC" w:rsidRDefault="005C6062" w:rsidP="008E62AF">
      <w:pPr>
        <w:pStyle w:val="Default"/>
        <w:numPr>
          <w:ilvl w:val="0"/>
          <w:numId w:val="27"/>
        </w:numPr>
        <w:spacing w:after="160"/>
        <w:jc w:val="both"/>
        <w:rPr>
          <w:lang w:val="fr-CH"/>
        </w:rPr>
      </w:pPr>
      <w:r w:rsidRPr="00912EDC">
        <w:rPr>
          <w:lang w:val="fr-CH"/>
        </w:rPr>
        <w:t xml:space="preserve">Cette liste </w:t>
      </w:r>
      <w:r w:rsidR="008E62AF" w:rsidRPr="00912EDC">
        <w:rPr>
          <w:lang w:val="fr-CH"/>
        </w:rPr>
        <w:t>n’est</w:t>
      </w:r>
      <w:r w:rsidRPr="00912EDC">
        <w:rPr>
          <w:lang w:val="fr-CH"/>
        </w:rPr>
        <w:t xml:space="preserve"> pas une compilation exhaustive et détaillée de tous les abréviations et sigles utilisés </w:t>
      </w:r>
      <w:r w:rsidR="008E62AF" w:rsidRPr="00912EDC">
        <w:rPr>
          <w:lang w:val="fr-CH"/>
        </w:rPr>
        <w:t xml:space="preserve">au </w:t>
      </w:r>
      <w:r w:rsidR="007646C3">
        <w:rPr>
          <w:lang w:val="fr-CH"/>
        </w:rPr>
        <w:t>Ci</w:t>
      </w:r>
      <w:r w:rsidRPr="00912EDC">
        <w:rPr>
          <w:lang w:val="fr-CH"/>
        </w:rPr>
        <w:t xml:space="preserve">. Les termes figurant dans la liste sont parmi ceux qui sont couramment utilisés </w:t>
      </w:r>
      <w:r w:rsidR="008E62AF" w:rsidRPr="00912EDC">
        <w:rPr>
          <w:lang w:val="fr-CH"/>
        </w:rPr>
        <w:t>dans les différents services</w:t>
      </w:r>
      <w:r w:rsidRPr="00912EDC">
        <w:rPr>
          <w:lang w:val="fr-CH"/>
        </w:rPr>
        <w:t xml:space="preserve">. En général, </w:t>
      </w:r>
      <w:r w:rsidR="008E62AF" w:rsidRPr="00912EDC">
        <w:rPr>
          <w:lang w:val="fr-CH"/>
        </w:rPr>
        <w:t>cette</w:t>
      </w:r>
      <w:r w:rsidRPr="00912EDC">
        <w:rPr>
          <w:lang w:val="fr-CH"/>
        </w:rPr>
        <w:t xml:space="preserve"> liste ne </w:t>
      </w:r>
      <w:r w:rsidR="008E62AF" w:rsidRPr="00912EDC">
        <w:rPr>
          <w:lang w:val="fr-CH"/>
        </w:rPr>
        <w:t>devrait</w:t>
      </w:r>
      <w:r w:rsidRPr="00912EDC">
        <w:rPr>
          <w:lang w:val="fr-CH"/>
        </w:rPr>
        <w:t xml:space="preserve"> pas </w:t>
      </w:r>
      <w:r w:rsidR="008E62AF" w:rsidRPr="00912EDC">
        <w:rPr>
          <w:lang w:val="fr-CH"/>
        </w:rPr>
        <w:t xml:space="preserve">contenir </w:t>
      </w:r>
      <w:r w:rsidRPr="00912EDC">
        <w:rPr>
          <w:lang w:val="fr-CH"/>
        </w:rPr>
        <w:t>les abréviations figur</w:t>
      </w:r>
      <w:r w:rsidR="008E62AF" w:rsidRPr="00912EDC">
        <w:rPr>
          <w:lang w:val="fr-CH"/>
        </w:rPr>
        <w:t>a</w:t>
      </w:r>
      <w:r w:rsidRPr="00912EDC">
        <w:rPr>
          <w:lang w:val="fr-CH"/>
        </w:rPr>
        <w:t>nt dans des dictionnaires spécialisés.</w:t>
      </w:r>
    </w:p>
    <w:p w14:paraId="648303BB" w14:textId="3EFFBC59" w:rsidR="001673A0" w:rsidRPr="001673A0" w:rsidRDefault="008E62AF" w:rsidP="001673A0">
      <w:pPr>
        <w:pStyle w:val="Default"/>
        <w:numPr>
          <w:ilvl w:val="0"/>
          <w:numId w:val="27"/>
        </w:numPr>
        <w:spacing w:before="120" w:after="160"/>
        <w:ind w:right="-45"/>
        <w:jc w:val="both"/>
        <w:rPr>
          <w:rFonts w:ascii="Calibri" w:hAnsi="Calibri"/>
          <w:b/>
          <w:bCs/>
          <w:caps/>
          <w:lang w:val="fr-CH"/>
        </w:rPr>
      </w:pPr>
      <w:r w:rsidRPr="00912EDC">
        <w:rPr>
          <w:lang w:val="fr-CH"/>
        </w:rPr>
        <w:t>Cette</w:t>
      </w:r>
      <w:r w:rsidR="005C6062" w:rsidRPr="00912EDC">
        <w:rPr>
          <w:lang w:val="fr-CH"/>
        </w:rPr>
        <w:t xml:space="preserve"> liste ne </w:t>
      </w:r>
      <w:r w:rsidRPr="00912EDC">
        <w:rPr>
          <w:lang w:val="fr-CH"/>
        </w:rPr>
        <w:t xml:space="preserve">devrait pas </w:t>
      </w:r>
      <w:r w:rsidR="00912EDC">
        <w:rPr>
          <w:lang w:val="fr-CH"/>
        </w:rPr>
        <w:t>inclure</w:t>
      </w:r>
      <w:r w:rsidR="005C6062" w:rsidRPr="00912EDC">
        <w:rPr>
          <w:lang w:val="fr-CH"/>
        </w:rPr>
        <w:t xml:space="preserve"> ni les noms des bases de données</w:t>
      </w:r>
      <w:r w:rsidRPr="00912EDC">
        <w:rPr>
          <w:lang w:val="fr-CH"/>
        </w:rPr>
        <w:t>,</w:t>
      </w:r>
      <w:r w:rsidR="005C6062" w:rsidRPr="00912EDC">
        <w:rPr>
          <w:lang w:val="fr-CH"/>
        </w:rPr>
        <w:t xml:space="preserve"> ni ceux des disques </w:t>
      </w:r>
      <w:r w:rsidRPr="00912EDC">
        <w:rPr>
          <w:lang w:val="fr-CH"/>
        </w:rPr>
        <w:t>utilisés par les différents services</w:t>
      </w:r>
      <w:r w:rsidR="00912EDC">
        <w:rPr>
          <w:lang w:val="fr-CH"/>
        </w:rPr>
        <w:t>, ni le nom des ressources sensibles</w:t>
      </w:r>
      <w:r w:rsidR="007646C3">
        <w:rPr>
          <w:lang w:val="fr-CH"/>
        </w:rPr>
        <w:t>.</w:t>
      </w:r>
    </w:p>
    <w:p w14:paraId="4F2C083F" w14:textId="0261C845" w:rsidR="001673A0" w:rsidRDefault="001673A0" w:rsidP="001673A0">
      <w:pPr>
        <w:pStyle w:val="Default"/>
        <w:numPr>
          <w:ilvl w:val="0"/>
          <w:numId w:val="27"/>
        </w:numPr>
        <w:spacing w:before="120" w:after="160"/>
        <w:ind w:right="-45"/>
        <w:jc w:val="both"/>
        <w:rPr>
          <w:rFonts w:ascii="Calibri" w:hAnsi="Calibri"/>
          <w:b/>
          <w:bCs/>
          <w:caps/>
          <w:lang w:val="fr-CH"/>
        </w:rPr>
      </w:pPr>
      <w:r>
        <w:rPr>
          <w:lang w:val="fr-CH"/>
        </w:rPr>
        <w:t xml:space="preserve">Tout membre de l’UNIL peut proposer l’ajout d’une nouvelle abréviation en adressant un courriel à </w:t>
      </w:r>
      <w:hyperlink r:id="rId9" w:history="1">
        <w:r w:rsidR="00A81712">
          <w:rPr>
            <w:rStyle w:val="Lienhypertexte"/>
            <w:lang w:val="fr-CH"/>
          </w:rPr>
          <w:t>itpmo</w:t>
        </w:r>
      </w:hyperlink>
    </w:p>
    <w:p w14:paraId="60786834" w14:textId="2BBA31FA" w:rsidR="001673A0" w:rsidRPr="001673A0" w:rsidRDefault="001673A0" w:rsidP="001673A0">
      <w:pPr>
        <w:pStyle w:val="Default"/>
        <w:spacing w:before="120" w:after="160"/>
        <w:ind w:left="720" w:right="-45"/>
        <w:jc w:val="both"/>
        <w:rPr>
          <w:rFonts w:ascii="Calibri" w:hAnsi="Calibri"/>
          <w:b/>
          <w:bCs/>
          <w:caps/>
          <w:lang w:val="fr-CH"/>
        </w:rPr>
      </w:pPr>
    </w:p>
    <w:p w14:paraId="58D8F0A0" w14:textId="7BF3A865" w:rsidR="002E57E0" w:rsidRDefault="002E57E0">
      <w:pPr>
        <w:spacing w:after="160" w:line="259" w:lineRule="auto"/>
        <w:jc w:val="left"/>
        <w:rPr>
          <w:rFonts w:ascii="Calibri" w:hAnsi="Calibri" w:cs="Arial"/>
          <w:b/>
          <w:bCs/>
          <w:caps/>
          <w:sz w:val="20"/>
          <w:lang w:val="fr-FR"/>
        </w:rPr>
      </w:pPr>
      <w:r>
        <w:rPr>
          <w:rFonts w:ascii="Calibri" w:hAnsi="Calibri" w:cs="Arial"/>
          <w:b/>
          <w:bCs/>
          <w:caps/>
        </w:rPr>
        <w:br w:type="page"/>
      </w:r>
    </w:p>
    <w:p w14:paraId="4D901E9B" w14:textId="77777777" w:rsidR="005C6062" w:rsidRDefault="005C6062" w:rsidP="005C6062">
      <w:pPr>
        <w:pStyle w:val="En-tte"/>
        <w:spacing w:before="120"/>
        <w:ind w:right="-45"/>
        <w:jc w:val="both"/>
        <w:rPr>
          <w:rFonts w:ascii="Calibri" w:hAnsi="Calibri" w:cs="Arial"/>
          <w:b/>
          <w:bCs/>
          <w:caps/>
        </w:rPr>
      </w:pPr>
    </w:p>
    <w:p w14:paraId="1F67BAAE" w14:textId="77777777" w:rsidR="008A15E2" w:rsidRPr="00734D64" w:rsidRDefault="008A15E2" w:rsidP="008A15E2">
      <w:pPr>
        <w:pStyle w:val="Corpsdetexte"/>
        <w:ind w:right="-45"/>
        <w:rPr>
          <w:rFonts w:ascii="Calibri" w:hAnsi="Calibri" w:cs="Arial"/>
        </w:rPr>
      </w:pPr>
    </w:p>
    <w:p w14:paraId="69717B27" w14:textId="028358AD" w:rsidR="008A15E2" w:rsidRPr="00DD3887" w:rsidRDefault="008A15E2" w:rsidP="008A15E2">
      <w:pPr>
        <w:pStyle w:val="En-tte"/>
        <w:spacing w:before="120"/>
        <w:ind w:right="-45"/>
        <w:rPr>
          <w:rFonts w:ascii="Calibri" w:hAnsi="Calibri" w:cs="Arial"/>
          <w:b/>
          <w:bCs/>
          <w:caps/>
        </w:rPr>
      </w:pPr>
      <w:r w:rsidRPr="00DD3887">
        <w:rPr>
          <w:rFonts w:ascii="Calibri" w:hAnsi="Calibri" w:cs="Arial"/>
          <w:b/>
          <w:bCs/>
          <w:caps/>
        </w:rPr>
        <w:t>LISTE D</w:t>
      </w:r>
      <w:r w:rsidR="0077483F">
        <w:rPr>
          <w:rFonts w:ascii="Calibri" w:hAnsi="Calibri" w:cs="Arial"/>
          <w:b/>
          <w:bCs/>
          <w:caps/>
        </w:rPr>
        <w:t>’Abréviations et de sigles</w:t>
      </w:r>
      <w:r w:rsidR="002E371A">
        <w:rPr>
          <w:rFonts w:ascii="Calibri" w:hAnsi="Calibri" w:cs="Arial"/>
          <w:b/>
          <w:bCs/>
          <w:caps/>
        </w:rPr>
        <w:br/>
      </w:r>
    </w:p>
    <w:tbl>
      <w:tblPr>
        <w:tblStyle w:val="Grilledutableau"/>
        <w:tblW w:w="10065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969"/>
        <w:gridCol w:w="3827"/>
      </w:tblGrid>
      <w:tr w:rsidR="007646C3" w14:paraId="2F1BDFFF" w14:textId="77777777" w:rsidTr="002E371A">
        <w:tc>
          <w:tcPr>
            <w:tcW w:w="22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468436B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proofErr w:type="spellStart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Abrév</w:t>
            </w:r>
            <w:proofErr w:type="spellEnd"/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 xml:space="preserve"> Ou Sigle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EEF3E5B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Nom Complet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00B0F0"/>
          </w:tcPr>
          <w:p w14:paraId="7B3804C4" w14:textId="77777777" w:rsidR="007646C3" w:rsidRDefault="007646C3" w:rsidP="005064BB">
            <w:pPr>
              <w:pStyle w:val="En-tte"/>
              <w:spacing w:before="120"/>
              <w:ind w:right="-45"/>
              <w:jc w:val="left"/>
              <w:rPr>
                <w:rFonts w:ascii="Calibri" w:hAnsi="Calibri" w:cs="Arial"/>
                <w:b/>
                <w:bCs/>
                <w:caps/>
              </w:rPr>
            </w:pPr>
            <w:r>
              <w:rPr>
                <w:rFonts w:ascii="Calibri" w:hAnsi="Calibri" w:cs="Arial"/>
                <w:b/>
                <w:bCs/>
                <w:smallCaps/>
                <w:color w:val="FFFFFF" w:themeColor="background1"/>
              </w:rPr>
              <w:t>Explication(s) si nécessaire</w:t>
            </w:r>
          </w:p>
        </w:tc>
      </w:tr>
      <w:tr w:rsidR="00281F37" w14:paraId="39A4C15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0C0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52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Business Analyste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EFBF5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281F37" w14:paraId="2495B4E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08F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CCIRIS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EB48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IRIS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3FEE0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281F37" w14:paraId="6B50C25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A641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CCSylvia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C5A6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Commission Consultative Sylvia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32BB7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281F37" w14:paraId="6FEE43F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58CB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2E4E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Centre Informatique UNIL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10F8C" w14:textId="77777777" w:rsidR="00281F37" w:rsidRPr="00544BCD" w:rsidRDefault="00281F37" w:rsidP="00755CD8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2D2BCC6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62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50E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Chef de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Mission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9CFF6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Missions conduites par le Ci</w:t>
            </w:r>
          </w:p>
        </w:tc>
      </w:tr>
      <w:tr w:rsidR="00281F37" w14:paraId="377B021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867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COMINI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F10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d’Initialisation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C85EF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281F37" w14:paraId="5E91D46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AF6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COMOP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(ou COM)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9D1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Opérationnel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513F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281F37" w14:paraId="2BB1FA4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ADD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COPIL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(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ou COP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BC7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5F3A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</w:p>
        </w:tc>
      </w:tr>
      <w:tr w:rsidR="00281F37" w14:paraId="497966D1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C1A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COPIT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A62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 du portefeuille des projets techniques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3DB85" w14:textId="150B9ED2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(en place dès 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avril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2025)</w:t>
            </w:r>
          </w:p>
        </w:tc>
      </w:tr>
      <w:tr w:rsidR="00281F37" w14:paraId="10C5628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302C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F66D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 pilotage du Groupe IT Projets (ou Bureau de gestion des projets)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8A9C2" w14:textId="1F7A5C46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(en place dès mars 2025)</w:t>
            </w:r>
          </w:p>
        </w:tc>
      </w:tr>
      <w:tr w:rsidR="00281F37" w14:paraId="179117E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846D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353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Comité de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priorisation de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s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RO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jets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892B6" w14:textId="1C968891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UNIL</w:t>
            </w:r>
            <w:r w:rsidR="00C67E74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(total 16 membres RSI)</w:t>
            </w:r>
          </w:p>
        </w:tc>
      </w:tr>
      <w:tr w:rsidR="00281F37" w14:paraId="73B079F3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B859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COPROJ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BB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Comité de coordination des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ROJ</w:t>
            </w: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A72B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Interne CI</w:t>
            </w:r>
          </w:p>
        </w:tc>
      </w:tr>
      <w:tr w:rsidR="00281F37" w14:paraId="40F28F80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F72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F1B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Chef de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ProGramme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3AEB8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Programme conduit par le Ci</w:t>
            </w:r>
          </w:p>
        </w:tc>
      </w:tr>
      <w:tr w:rsidR="00281F37" w14:paraId="3A682A1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65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74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Chefs de Pôle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FED1D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Pôles du Ci</w:t>
            </w:r>
          </w:p>
        </w:tc>
      </w:tr>
      <w:tr w:rsidR="00281F37" w14:paraId="62D7F03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2CF8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CPR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F3C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Chef de Projets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E9A7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Projets conduits par le Ci</w:t>
            </w:r>
          </w:p>
        </w:tc>
      </w:tr>
      <w:tr w:rsidR="00281F37" w14:paraId="3C7C9D90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326C" w14:textId="551DEFF8" w:rsidR="00281F37" w:rsidRDefault="001912A5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0" w:history="1">
              <w:r w:rsidR="00281F37"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DESI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200B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Demande d’Evolution du 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1126D" w14:textId="115838E4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755CD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Document initial pour la demande de création d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’un</w:t>
            </w:r>
            <w:r w:rsidRPr="00755CD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projet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 : modèle standard pour la transmission de toutes nouvelles demandes, à transmettre à votre </w:t>
            </w:r>
            <w:hyperlink r:id="rId11" w:history="1"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RS</w:t>
              </w:r>
              <w:r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I</w:t>
              </w:r>
            </w:hyperlink>
            <w:r w:rsidR="001912A5">
              <w:rPr>
                <w:rFonts w:ascii="Calibri" w:hAnsi="Calibri" w:cs="Arial"/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avant soumission au COPRO</w:t>
            </w:r>
          </w:p>
        </w:tc>
      </w:tr>
      <w:tr w:rsidR="00281F37" w14:paraId="750ACDDE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F79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F67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Développeurs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7CF5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Ressources de l’organisation permanente (DSM)</w:t>
            </w:r>
          </w:p>
        </w:tc>
      </w:tr>
      <w:tr w:rsidR="00281F37" w14:paraId="3270CAD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A87F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DEVINT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EAE0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Développement et Intégration rattaché à la DSM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36BF0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16740384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FE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23A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Infrastructure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34C5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58CA9C5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FFD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DSM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A039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des développements des Solutions 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C9986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55AAA86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CC2E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DSSH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EB1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Division des Services, Support &amp; Helpdesk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C6851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C7619C" w14:paraId="2E0972E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415B" w14:textId="65BADF00" w:rsidR="00C7619C" w:rsidRDefault="00C7619C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DWH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0930" w14:textId="2F9F262A" w:rsidR="00C7619C" w:rsidRDefault="00C7619C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Datawarehouse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35B11" w14:textId="39DEC014" w:rsidR="00C7619C" w:rsidRPr="00544BCD" w:rsidRDefault="00C7619C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C</w:t>
            </w: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>oncept technique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  <w:lang w:val="fr-CH"/>
              </w:rPr>
              <w:t xml:space="preserve"> (DSM - Pôle DEVINT)</w:t>
            </w:r>
          </w:p>
        </w:tc>
      </w:tr>
      <w:tr w:rsidR="00281F37" w14:paraId="78B9D226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52B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EPT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5C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Equivalent Plein Temps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797DD" w14:textId="77777777" w:rsidR="00281F37" w:rsidRPr="00544BCD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Réf gestion des ressources humaines</w:t>
            </w:r>
          </w:p>
        </w:tc>
      </w:tr>
      <w:tr w:rsidR="00281F37" w14:paraId="001705E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5F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907E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Expert 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2876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2B9480B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40D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FRAT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BBB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962670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Fiche de Registre des Activités de Traitement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FE798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Modèle - contacter le DPO UNIL si plus d’infos nécessaires</w:t>
            </w:r>
          </w:p>
        </w:tc>
      </w:tr>
      <w:tr w:rsidR="00C7619C" w14:paraId="68F83A0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DAE" w14:textId="01D84276" w:rsidR="00C7619C" w:rsidRDefault="00C7619C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GDW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8DF" w14:textId="334E50FA" w:rsidR="00C7619C" w:rsidRPr="00962670" w:rsidRDefault="00C7619C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Global Datawarehouse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26062" w14:textId="386C02B8" w:rsidR="00C7619C" w:rsidRDefault="00C7619C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C7619C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Domaine fonctionnel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(DSM - Pôle DEVINT)</w:t>
            </w:r>
          </w:p>
        </w:tc>
      </w:tr>
      <w:tr w:rsidR="00281F37" w14:paraId="017B670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E0A5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2" w:history="1">
              <w:r w:rsidRPr="008C294A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HERMES</w:t>
              </w:r>
            </w:hyperlink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2228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HERMES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9616C" w14:textId="77777777" w:rsidR="00281F37" w:rsidRDefault="00281F37" w:rsidP="008C294A">
            <w:pPr>
              <w:pStyle w:val="Corpsdetexte"/>
              <w:ind w:right="-45"/>
              <w:jc w:val="left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Méthode de gestion de projet de la Confédération suisse</w:t>
            </w:r>
          </w:p>
        </w:tc>
      </w:tr>
      <w:tr w:rsidR="00281F37" w14:paraId="6C834FD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DFBE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IRIS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88E" w14:textId="008B42E5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Institutional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Researc</w:t>
            </w:r>
            <w:r w:rsidR="001912A5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h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Information System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DC09E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Nom du socle technique de Serval X accueillant le futur système de la recherche</w:t>
            </w:r>
          </w:p>
        </w:tc>
      </w:tr>
      <w:tr w:rsidR="00281F37" w14:paraId="366ACC3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21D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D60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Mandant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402C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de projet</w:t>
            </w: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, formation disponible sur demande</w:t>
            </w:r>
          </w:p>
        </w:tc>
      </w:tr>
      <w:tr w:rsidR="00281F37" w14:paraId="1E26AED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1BC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Métiers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C04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11B3AD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Contextualise l’utilisateur ou les besoins utilisateurs</w:t>
            </w:r>
          </w:p>
        </w:tc>
      </w:tr>
      <w:tr w:rsidR="00281F37" w14:paraId="3DE96F5C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FE4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11C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Méthodologie de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PROjets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FAC80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Mise à jour selon HERMES 2022 en </w:t>
            </w:r>
            <w:proofErr w:type="spellStart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xxxxx</w:t>
            </w:r>
            <w:proofErr w:type="spellEnd"/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</w:t>
            </w:r>
            <w:hyperlink r:id="rId13" w:history="1">
              <w:r w:rsidRPr="00A1016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wiki MPRO</w:t>
              </w:r>
            </w:hyperlink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</w:tr>
      <w:tr w:rsidR="00281F37" w14:paraId="3EACCB68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37D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MVP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DECC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Product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E1087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MVP = Walking Skeleton + MVS</w:t>
            </w:r>
          </w:p>
        </w:tc>
      </w:tr>
      <w:tr w:rsidR="00281F37" w14:paraId="4B340FB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FC0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lastRenderedPageBreak/>
              <w:t>MVS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797E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Minimum Viable Solution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9BF12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281F37" w14:paraId="5262837F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F61E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OJ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ADAC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Ordre du Jour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571FB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281F37" w14:paraId="42CCC23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8CC2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OLGAH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E59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Outil de Gestion des Archives Hybrides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A4E4C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4" w:history="1">
              <w:r w:rsidRPr="00474F58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Lien</w:t>
              </w:r>
            </w:hyperlink>
          </w:p>
          <w:p w14:paraId="6B3A9E03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Le nom du progiciel est Spark Archives Advanced Edition (SAAE)</w:t>
            </w:r>
          </w:p>
        </w:tc>
      </w:tr>
      <w:tr w:rsidR="00281F37" w14:paraId="75A8148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BD3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PAT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14E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Personnel Administratif &amp; Technique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6FD81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UNIL</w:t>
            </w:r>
          </w:p>
        </w:tc>
      </w:tr>
      <w:tr w:rsidR="00281F37" w14:paraId="585987DB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C51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61F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Project Management Office (ou Bureau de gestion des projets)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CCF" w14:textId="77777777" w:rsidR="00281F37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PMO est membre du Groupe IT Projets</w:t>
            </w:r>
          </w:p>
        </w:tc>
      </w:tr>
      <w:tr w:rsidR="00281F37" w14:paraId="04486959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C169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POC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C5B6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Proof Of Concept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ADEF7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281F37" w14:paraId="27D103E5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36F9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PPRO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DEC5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Pôle Projets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2367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Membre du Groupe IT Projets</w:t>
            </w:r>
          </w:p>
        </w:tc>
      </w:tr>
      <w:tr w:rsidR="00281F37" w14:paraId="78AA34BD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41A9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F39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Procès-Verbal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3BB4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281F37" w14:paraId="444F833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A63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RGPD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807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Règlement Général sur la Protection des Données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CF9FF" w14:textId="77777777" w:rsidR="00281F37" w:rsidRDefault="00281F37" w:rsidP="008C294A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Contacter le DPO UNIL si plus d’infos nécessaires</w:t>
            </w:r>
          </w:p>
        </w:tc>
      </w:tr>
      <w:tr w:rsidR="00281F37" w14:paraId="795B203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EDF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2F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Référent-Métiers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EC0E7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5" w:history="1"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Direction UNIL 6.10</w:t>
              </w:r>
            </w:hyperlink>
          </w:p>
        </w:tc>
      </w:tr>
      <w:tr w:rsidR="00281F37" w14:paraId="4F33B837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7C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RSI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AC87" w14:textId="18C44F1D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Répondant du 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082B8" w14:textId="55BEC715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hyperlink r:id="rId16" w:history="1"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Selon la directive de Dir</w:t>
              </w:r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e</w:t>
              </w:r>
              <w:r w:rsidRPr="007F27C7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ction UNIL 6.10</w:t>
              </w:r>
            </w:hyperlink>
            <w:r w:rsidR="00CB7558">
              <w:br/>
            </w:r>
            <w:r w:rsidR="00CB7558" w:rsidRPr="00CB755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Voir Lis</w:t>
            </w:r>
            <w:r w:rsidR="00CB7558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te</w:t>
            </w:r>
            <w:r w:rsidR="001912A5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hyperlink r:id="rId17" w:history="1">
              <w:r w:rsidR="001912A5" w:rsidRPr="001912A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RSI</w:t>
              </w:r>
            </w:hyperlink>
            <w:r w:rsidR="001912A5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(membres du COPRO)</w:t>
            </w:r>
          </w:p>
        </w:tc>
      </w:tr>
      <w:tr w:rsidR="00CB7558" w14:paraId="2ED0CE82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5F5" w14:textId="77777777" w:rsidR="00CB7558" w:rsidRPr="00544BCD" w:rsidRDefault="00CB7558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80B0" w14:textId="77777777" w:rsidR="00CB7558" w:rsidRPr="00544BCD" w:rsidRDefault="00CB7558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F9AC2" w14:textId="77777777" w:rsidR="00CB7558" w:rsidRDefault="00CB7558" w:rsidP="005064BB">
            <w:pPr>
              <w:pStyle w:val="Corpsdetexte"/>
              <w:ind w:right="-45"/>
            </w:pPr>
          </w:p>
        </w:tc>
      </w:tr>
      <w:tr w:rsidR="00281F37" w14:paraId="3940F91E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FB10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990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CEE5B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Gouvernance interne (</w:t>
            </w:r>
            <w:hyperlink r:id="rId18" w:history="1">
              <w:r w:rsidRPr="00A10165">
                <w:rPr>
                  <w:rStyle w:val="Lienhypertexte"/>
                  <w:rFonts w:ascii="Calibri" w:hAnsi="Calibri" w:cs="Arial"/>
                  <w:i w:val="0"/>
                  <w:iCs w:val="0"/>
                  <w:sz w:val="20"/>
                  <w:szCs w:val="20"/>
                </w:rPr>
                <w:t>wiki Ci</w:t>
              </w:r>
            </w:hyperlink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</w:tr>
      <w:tr w:rsidR="00281F37" w14:paraId="05FAFA1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87F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 ACAD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6663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Système d’Information Académique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5AAEC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6EEA184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D2C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SIPD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ED86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de la Sûreté et de la Protection des Données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E24E4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</w:p>
        </w:tc>
      </w:tr>
      <w:tr w:rsidR="00281F37" w14:paraId="1D61745A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A71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TPO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8C2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Technical</w:t>
            </w:r>
            <w:proofErr w:type="spellEnd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 xml:space="preserve"> Product </w:t>
            </w:r>
            <w:proofErr w:type="spellStart"/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Owner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B9DCC" w14:textId="77777777" w:rsidR="00281F37" w:rsidRPr="00544BCD" w:rsidRDefault="00281F37" w:rsidP="005064BB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 w:rsidRPr="00544BCD"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Responsable technique pour les divers produits et/ou applications du Ci (Exploitant)</w:t>
            </w:r>
          </w:p>
        </w:tc>
      </w:tr>
      <w:tr w:rsidR="00281F37" w14:paraId="7DCBD321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60FC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TransNum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78A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Initiative Transition numérique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DABA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Organisation Permanente</w:t>
            </w:r>
          </w:p>
        </w:tc>
      </w:tr>
      <w:tr w:rsidR="00281F37" w14:paraId="5222FEA5" w14:textId="77777777" w:rsidTr="002E371A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6B9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URL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E2E4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Uniform Resource Locator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E1AB2" w14:textId="77777777" w:rsidR="00281F37" w:rsidRDefault="00281F37" w:rsidP="00281F37">
            <w:pPr>
              <w:pStyle w:val="Corpsdetexte"/>
              <w:ind w:right="-45"/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Calibri" w:hAnsi="Calibri" w:cs="Arial"/>
                <w:i w:val="0"/>
                <w:iCs w:val="0"/>
                <w:color w:val="auto"/>
                <w:sz w:val="20"/>
                <w:szCs w:val="20"/>
              </w:rPr>
              <w:t>Adresse Web (ex. https://www.unil.ch)</w:t>
            </w:r>
          </w:p>
        </w:tc>
      </w:tr>
    </w:tbl>
    <w:p w14:paraId="7CABB094" w14:textId="73D151FA" w:rsidR="00E93048" w:rsidRPr="00912EDC" w:rsidRDefault="00E93048" w:rsidP="00912EDC">
      <w:pPr>
        <w:spacing w:before="100" w:beforeAutospacing="1" w:after="100" w:afterAutospacing="1"/>
        <w:rPr>
          <w:lang w:val="fr-FR"/>
        </w:rPr>
      </w:pPr>
    </w:p>
    <w:sectPr w:rsidR="00E93048" w:rsidRPr="00912EDC">
      <w:headerReference w:type="default" r:id="rId19"/>
      <w:pgSz w:w="11906" w:h="16838"/>
      <w:pgMar w:top="567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7286E" w14:textId="77777777" w:rsidR="004D7CD3" w:rsidRDefault="004D7CD3">
      <w:r>
        <w:separator/>
      </w:r>
    </w:p>
  </w:endnote>
  <w:endnote w:type="continuationSeparator" w:id="0">
    <w:p w14:paraId="741ADE86" w14:textId="77777777" w:rsidR="004D7CD3" w:rsidRDefault="004D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89286" w14:textId="77777777" w:rsidR="004D7CD3" w:rsidRDefault="004D7CD3">
      <w:r>
        <w:separator/>
      </w:r>
    </w:p>
  </w:footnote>
  <w:footnote w:type="continuationSeparator" w:id="0">
    <w:p w14:paraId="4EF060AC" w14:textId="77777777" w:rsidR="004D7CD3" w:rsidRDefault="004D7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9"/>
      <w:gridCol w:w="5387"/>
      <w:gridCol w:w="2409"/>
    </w:tblGrid>
    <w:tr w:rsidR="008C0571" w:rsidRPr="003E6E6B" w14:paraId="5A9352F7" w14:textId="77777777" w:rsidTr="008A15E2">
      <w:trPr>
        <w:cantSplit/>
      </w:trPr>
      <w:tc>
        <w:tcPr>
          <w:tcW w:w="2269" w:type="dxa"/>
          <w:vAlign w:val="center"/>
        </w:tcPr>
        <w:p w14:paraId="6036CF89" w14:textId="77777777" w:rsidR="008C0571" w:rsidRPr="003E6E6B" w:rsidRDefault="008C0571" w:rsidP="008A15E2">
          <w:pPr>
            <w:ind w:left="57" w:right="283"/>
            <w:jc w:val="center"/>
            <w:rPr>
              <w:rFonts w:ascii="Arial" w:hAnsi="Arial" w:cs="Arial"/>
              <w:lang w:val="en-GB"/>
            </w:rPr>
          </w:pPr>
          <w:r>
            <w:rPr>
              <w:rFonts w:ascii="Arial" w:hAnsi="Arial" w:cs="Arial"/>
              <w:noProof/>
              <w:lang w:val="fr-CH" w:eastAsia="fr-CH"/>
            </w:rPr>
            <w:drawing>
              <wp:inline distT="0" distB="0" distL="0" distR="0" wp14:anchorId="22546EAC" wp14:editId="1C26762F">
                <wp:extent cx="1309370" cy="625475"/>
                <wp:effectExtent l="0" t="0" r="508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14logo_unil_75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9370" cy="625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</w:tcPr>
        <w:p w14:paraId="31C4A7CB" w14:textId="6E5EDA5C" w:rsidR="008C0571" w:rsidRPr="00973218" w:rsidRDefault="002F2BBB" w:rsidP="008A15E2">
          <w:pPr>
            <w:pStyle w:val="En-tte"/>
            <w:pBdr>
              <w:bottom w:val="single" w:sz="12" w:space="1" w:color="auto"/>
            </w:pBdr>
            <w:tabs>
              <w:tab w:val="left" w:pos="6520"/>
            </w:tabs>
            <w:spacing w:line="360" w:lineRule="atLeast"/>
            <w:ind w:left="57" w:right="283"/>
            <w:rPr>
              <w:rFonts w:ascii="Arial" w:hAnsi="Arial" w:cs="Arial"/>
              <w:b/>
              <w:smallCaps/>
              <w:lang w:val="fr-CH"/>
            </w:rPr>
          </w:pPr>
          <w:r>
            <w:rPr>
              <w:rFonts w:ascii="Arial" w:hAnsi="Arial" w:cs="Arial"/>
              <w:b/>
              <w:smallCaps/>
              <w:lang w:val="fr-CH"/>
            </w:rPr>
            <w:t xml:space="preserve">Termes Et </w:t>
          </w:r>
          <w:proofErr w:type="spellStart"/>
          <w:r>
            <w:rPr>
              <w:rFonts w:ascii="Arial" w:hAnsi="Arial" w:cs="Arial"/>
              <w:b/>
              <w:smallCaps/>
              <w:lang w:val="fr-CH"/>
            </w:rPr>
            <w:t>Abbréviations</w:t>
          </w:r>
          <w:proofErr w:type="spellEnd"/>
        </w:p>
        <w:p w14:paraId="6065D53C" w14:textId="5937915A" w:rsidR="008C0571" w:rsidRPr="007A5D5E" w:rsidRDefault="007646C3" w:rsidP="008A15E2">
          <w:pPr>
            <w:ind w:left="57" w:right="283"/>
            <w:jc w:val="center"/>
            <w:rPr>
              <w:rFonts w:ascii="Arial" w:hAnsi="Arial" w:cs="Arial"/>
              <w:b/>
              <w:smallCaps/>
              <w:sz w:val="24"/>
              <w:lang w:val="fr-CH"/>
            </w:rPr>
          </w:pPr>
          <w:r>
            <w:rPr>
              <w:rFonts w:ascii="Arial" w:hAnsi="Arial" w:cs="Arial"/>
              <w:b/>
              <w:smallCaps/>
              <w:sz w:val="24"/>
              <w:lang w:val="fr-CH"/>
            </w:rPr>
            <w:t>Groupe IT Projets</w:t>
          </w:r>
        </w:p>
      </w:tc>
      <w:tc>
        <w:tcPr>
          <w:tcW w:w="2409" w:type="dxa"/>
          <w:vAlign w:val="center"/>
        </w:tcPr>
        <w:p w14:paraId="7C02368D" w14:textId="56A9271F" w:rsidR="008C0571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Version : </w:t>
          </w:r>
          <w:sdt>
            <w:sdtPr>
              <w:rPr>
                <w:rFonts w:ascii="Arial" w:hAnsi="Arial" w:cs="Arial"/>
                <w:b/>
                <w:sz w:val="20"/>
              </w:rPr>
              <w:alias w:val="Param1"/>
              <w:tag w:val="Param1"/>
              <w:id w:val="860556410"/>
              <w:dataBinding w:prefixMappings="xmlns:ns0='http://schemas.microsoft.com/office/2006/coverPageProps' " w:xpath="/ns0:CoverPageProperties[1]/ns0:Abstract[1]" w:storeItemID="{55AF091B-3C7A-41E3-B477-F2FDAA23CFDA}"/>
              <w:text/>
            </w:sdtPr>
            <w:sdtContent>
              <w:r w:rsidR="00852157">
                <w:rPr>
                  <w:rFonts w:ascii="Arial" w:hAnsi="Arial" w:cs="Arial"/>
                  <w:b/>
                  <w:sz w:val="20"/>
                </w:rPr>
                <w:t>1.1</w:t>
              </w:r>
            </w:sdtContent>
          </w:sdt>
        </w:p>
        <w:p w14:paraId="7BF3C484" w14:textId="22458735" w:rsidR="008C0571" w:rsidRPr="0083212C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Date : </w:t>
          </w:r>
          <w:sdt>
            <w:sdtPr>
              <w:rPr>
                <w:rFonts w:ascii="Arial" w:hAnsi="Arial" w:cs="Arial"/>
                <w:b/>
                <w:sz w:val="20"/>
              </w:rPr>
              <w:alias w:val="Date de publication"/>
              <w:tag w:val=""/>
              <w:id w:val="-1956017866"/>
              <w:dataBinding w:prefixMappings="xmlns:ns0='http://schemas.microsoft.com/office/2006/coverPageProps' " w:xpath="/ns0:CoverPageProperties[1]/ns0:PublishDate[1]" w:storeItemID="{55AF091B-3C7A-41E3-B477-F2FDAA23CFDA}"/>
              <w:date w:fullDate="2025-05-01T00:00:00Z">
                <w:dateFormat w:val="dd.MM.yyyy"/>
                <w:lid w:val="fr-CH"/>
                <w:storeMappedDataAs w:val="dateTime"/>
                <w:calendar w:val="gregorian"/>
              </w:date>
            </w:sdtPr>
            <w:sdtContent>
              <w:r w:rsidR="00852157">
                <w:rPr>
                  <w:rFonts w:ascii="Arial" w:hAnsi="Arial" w:cs="Arial"/>
                  <w:b/>
                  <w:sz w:val="20"/>
                  <w:lang w:val="fr-CH"/>
                </w:rPr>
                <w:t>01.0</w:t>
              </w:r>
              <w:r w:rsidR="00C7619C">
                <w:rPr>
                  <w:rFonts w:ascii="Arial" w:hAnsi="Arial" w:cs="Arial"/>
                  <w:b/>
                  <w:sz w:val="20"/>
                  <w:lang w:val="fr-CH"/>
                </w:rPr>
                <w:t>5</w:t>
              </w:r>
              <w:r w:rsidR="00852157">
                <w:rPr>
                  <w:rFonts w:ascii="Arial" w:hAnsi="Arial" w:cs="Arial"/>
                  <w:b/>
                  <w:sz w:val="20"/>
                  <w:lang w:val="fr-CH"/>
                </w:rPr>
                <w:t>.2025</w:t>
              </w:r>
            </w:sdtContent>
          </w:sdt>
        </w:p>
        <w:p w14:paraId="51C7018D" w14:textId="77777777" w:rsidR="008C0571" w:rsidRPr="00256827" w:rsidRDefault="008C0571" w:rsidP="008A15E2">
          <w:pPr>
            <w:ind w:left="57" w:right="283"/>
            <w:jc w:val="center"/>
            <w:rPr>
              <w:rFonts w:ascii="Arial" w:hAnsi="Arial" w:cs="Arial"/>
              <w:b/>
              <w:sz w:val="20"/>
            </w:rPr>
          </w:pPr>
          <w:r w:rsidRPr="0083212C">
            <w:rPr>
              <w:rFonts w:ascii="Arial" w:hAnsi="Arial" w:cs="Arial"/>
              <w:b/>
              <w:sz w:val="20"/>
            </w:rPr>
            <w:t xml:space="preserve">Page : </w:t>
          </w:r>
          <w:r w:rsidRPr="003E6E6B">
            <w:rPr>
              <w:rFonts w:ascii="Arial" w:hAnsi="Arial" w:cs="Arial"/>
              <w:b/>
              <w:sz w:val="20"/>
            </w:rPr>
            <w:fldChar w:fldCharType="begin"/>
          </w:r>
          <w:r w:rsidRPr="00F87A78">
            <w:rPr>
              <w:rFonts w:ascii="Arial" w:hAnsi="Arial" w:cs="Arial"/>
              <w:b/>
              <w:sz w:val="20"/>
              <w:lang w:val="fr-CH"/>
            </w:rPr>
            <w:instrText xml:space="preserve"> PAGE  \* MERGEFORMAT </w:instrText>
          </w:r>
          <w:r w:rsidRPr="003E6E6B">
            <w:rPr>
              <w:rFonts w:ascii="Arial" w:hAnsi="Arial" w:cs="Arial"/>
              <w:b/>
              <w:sz w:val="20"/>
            </w:rPr>
            <w:fldChar w:fldCharType="separate"/>
          </w:r>
          <w:r w:rsidR="007E6456">
            <w:rPr>
              <w:rFonts w:ascii="Arial" w:hAnsi="Arial" w:cs="Arial"/>
              <w:b/>
              <w:noProof/>
              <w:sz w:val="20"/>
              <w:lang w:val="fr-CH"/>
            </w:rPr>
            <w:t>13</w:t>
          </w:r>
          <w:r w:rsidRPr="003E6E6B">
            <w:rPr>
              <w:rFonts w:ascii="Arial" w:hAnsi="Arial" w:cs="Arial"/>
              <w:b/>
              <w:sz w:val="20"/>
            </w:rPr>
            <w:fldChar w:fldCharType="end"/>
          </w:r>
          <w:r w:rsidRPr="00F87A78">
            <w:rPr>
              <w:rFonts w:ascii="Arial" w:hAnsi="Arial" w:cs="Arial"/>
              <w:b/>
              <w:sz w:val="20"/>
              <w:lang w:val="fr-CH"/>
            </w:rPr>
            <w:t xml:space="preserve"> / </w:t>
          </w:r>
          <w:r w:rsidRPr="003E6E6B">
            <w:rPr>
              <w:rStyle w:val="Numrodepage"/>
              <w:rFonts w:ascii="Arial" w:hAnsi="Arial" w:cs="Arial"/>
              <w:b/>
            </w:rPr>
            <w:fldChar w:fldCharType="begin"/>
          </w:r>
          <w:r w:rsidRPr="00F87A78">
            <w:rPr>
              <w:rStyle w:val="Numrodepage"/>
              <w:rFonts w:ascii="Arial" w:hAnsi="Arial" w:cs="Arial"/>
              <w:lang w:val="fr-CH"/>
            </w:rPr>
            <w:instrText xml:space="preserve"> NUMPAGES </w:instrText>
          </w:r>
          <w:r w:rsidRPr="003E6E6B">
            <w:rPr>
              <w:rStyle w:val="Numrodepage"/>
              <w:rFonts w:ascii="Arial" w:hAnsi="Arial" w:cs="Arial"/>
              <w:b/>
            </w:rPr>
            <w:fldChar w:fldCharType="separate"/>
          </w:r>
          <w:r w:rsidR="007E6456">
            <w:rPr>
              <w:rStyle w:val="Numrodepage"/>
              <w:rFonts w:ascii="Arial" w:hAnsi="Arial" w:cs="Arial"/>
              <w:noProof/>
              <w:lang w:val="fr-CH"/>
            </w:rPr>
            <w:t>13</w:t>
          </w:r>
          <w:r w:rsidRPr="003E6E6B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60E2B847" w14:textId="77777777" w:rsidR="008C0571" w:rsidRPr="008A15E2" w:rsidRDefault="008C0571">
    <w:pPr>
      <w:pStyle w:val="En-tte"/>
      <w:rPr>
        <w:lang w:val="fr-L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1BD64D7"/>
    <w:multiLevelType w:val="multilevel"/>
    <w:tmpl w:val="E270650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6A6AF8"/>
    <w:multiLevelType w:val="hybridMultilevel"/>
    <w:tmpl w:val="D662EE4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C7C64"/>
    <w:multiLevelType w:val="multilevel"/>
    <w:tmpl w:val="D788025A"/>
    <w:lvl w:ilvl="0">
      <w:start w:val="1"/>
      <w:numFmt w:val="decimal"/>
      <w:suff w:val="space"/>
      <w:lvlText w:val="%1."/>
      <w:lvlJc w:val="left"/>
      <w:pPr>
        <w:ind w:left="1001" w:hanging="433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297" w:hanging="576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1289" w:hanging="72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433" w:hanging="864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577" w:hanging="1009"/>
      </w:pPr>
      <w:rPr>
        <w:rFonts w:hint="default"/>
      </w:rPr>
    </w:lvl>
    <w:lvl w:ilvl="5">
      <w:start w:val="1"/>
      <w:numFmt w:val="lowerLetter"/>
      <w:suff w:val="space"/>
      <w:lvlText w:val="%6."/>
      <w:lvlJc w:val="left"/>
      <w:pPr>
        <w:ind w:left="1721" w:firstLine="43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5"/>
        </w:tabs>
        <w:ind w:left="186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9"/>
        </w:tabs>
        <w:ind w:left="20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3"/>
        </w:tabs>
        <w:ind w:left="2153" w:hanging="1584"/>
      </w:pPr>
      <w:rPr>
        <w:rFonts w:hint="default"/>
      </w:rPr>
    </w:lvl>
  </w:abstractNum>
  <w:abstractNum w:abstractNumId="4" w15:restartNumberingAfterBreak="0">
    <w:nsid w:val="130008A4"/>
    <w:multiLevelType w:val="hybridMultilevel"/>
    <w:tmpl w:val="7214E72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B392D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7D19FF"/>
    <w:multiLevelType w:val="hybridMultilevel"/>
    <w:tmpl w:val="FBEC209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B14DA"/>
    <w:multiLevelType w:val="multilevel"/>
    <w:tmpl w:val="491C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CD00AE"/>
    <w:multiLevelType w:val="hybridMultilevel"/>
    <w:tmpl w:val="79B6D41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D62F0"/>
    <w:multiLevelType w:val="multilevel"/>
    <w:tmpl w:val="BA2E0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DC5B20"/>
    <w:multiLevelType w:val="hybridMultilevel"/>
    <w:tmpl w:val="9EDCD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B478F"/>
    <w:multiLevelType w:val="hybridMultilevel"/>
    <w:tmpl w:val="F5D48FF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43A13"/>
    <w:multiLevelType w:val="hybridMultilevel"/>
    <w:tmpl w:val="41FA6CD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E1260E"/>
    <w:multiLevelType w:val="hybridMultilevel"/>
    <w:tmpl w:val="4022AA6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E78A4"/>
    <w:multiLevelType w:val="hybridMultilevel"/>
    <w:tmpl w:val="FFC02AD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E7745E"/>
    <w:multiLevelType w:val="hybridMultilevel"/>
    <w:tmpl w:val="085610A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93170"/>
    <w:multiLevelType w:val="hybridMultilevel"/>
    <w:tmpl w:val="82824C3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508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DF2EDD"/>
    <w:multiLevelType w:val="hybridMultilevel"/>
    <w:tmpl w:val="E57C88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333EC"/>
    <w:multiLevelType w:val="hybridMultilevel"/>
    <w:tmpl w:val="37D2D4A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06800"/>
    <w:multiLevelType w:val="hybridMultilevel"/>
    <w:tmpl w:val="1D76A11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E46CE"/>
    <w:multiLevelType w:val="hybridMultilevel"/>
    <w:tmpl w:val="3350D83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55AA4"/>
    <w:multiLevelType w:val="multilevel"/>
    <w:tmpl w:val="1E42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370E39"/>
    <w:multiLevelType w:val="hybridMultilevel"/>
    <w:tmpl w:val="F38CD90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80855"/>
    <w:multiLevelType w:val="hybridMultilevel"/>
    <w:tmpl w:val="C3F40C6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A4E50"/>
    <w:multiLevelType w:val="hybridMultilevel"/>
    <w:tmpl w:val="4866D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E7C13"/>
    <w:multiLevelType w:val="multilevel"/>
    <w:tmpl w:val="5A721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1228EC"/>
    <w:multiLevelType w:val="hybridMultilevel"/>
    <w:tmpl w:val="1DACA24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5434741">
    <w:abstractNumId w:val="1"/>
  </w:num>
  <w:num w:numId="2" w16cid:durableId="1047609711">
    <w:abstractNumId w:val="5"/>
  </w:num>
  <w:num w:numId="3" w16cid:durableId="327438850">
    <w:abstractNumId w:val="17"/>
  </w:num>
  <w:num w:numId="4" w16cid:durableId="1256134379">
    <w:abstractNumId w:val="7"/>
  </w:num>
  <w:num w:numId="5" w16cid:durableId="12847005">
    <w:abstractNumId w:val="10"/>
  </w:num>
  <w:num w:numId="6" w16cid:durableId="1059747436">
    <w:abstractNumId w:val="9"/>
  </w:num>
  <w:num w:numId="7" w16cid:durableId="472915956">
    <w:abstractNumId w:val="26"/>
  </w:num>
  <w:num w:numId="8" w16cid:durableId="1387341293">
    <w:abstractNumId w:val="22"/>
  </w:num>
  <w:num w:numId="9" w16cid:durableId="698626804">
    <w:abstractNumId w:val="0"/>
  </w:num>
  <w:num w:numId="10" w16cid:durableId="179393280">
    <w:abstractNumId w:val="3"/>
  </w:num>
  <w:num w:numId="11" w16cid:durableId="802310457">
    <w:abstractNumId w:val="16"/>
  </w:num>
  <w:num w:numId="12" w16cid:durableId="24450525">
    <w:abstractNumId w:val="14"/>
  </w:num>
  <w:num w:numId="13" w16cid:durableId="944196304">
    <w:abstractNumId w:val="27"/>
  </w:num>
  <w:num w:numId="14" w16cid:durableId="1106538065">
    <w:abstractNumId w:val="6"/>
  </w:num>
  <w:num w:numId="15" w16cid:durableId="1164509293">
    <w:abstractNumId w:val="4"/>
  </w:num>
  <w:num w:numId="16" w16cid:durableId="1195731423">
    <w:abstractNumId w:val="21"/>
  </w:num>
  <w:num w:numId="17" w16cid:durableId="2094277568">
    <w:abstractNumId w:val="2"/>
  </w:num>
  <w:num w:numId="18" w16cid:durableId="382631639">
    <w:abstractNumId w:val="23"/>
  </w:num>
  <w:num w:numId="19" w16cid:durableId="558706076">
    <w:abstractNumId w:val="12"/>
  </w:num>
  <w:num w:numId="20" w16cid:durableId="19596893">
    <w:abstractNumId w:val="11"/>
  </w:num>
  <w:num w:numId="21" w16cid:durableId="1736271283">
    <w:abstractNumId w:val="15"/>
  </w:num>
  <w:num w:numId="22" w16cid:durableId="1519470129">
    <w:abstractNumId w:val="19"/>
  </w:num>
  <w:num w:numId="23" w16cid:durableId="453906457">
    <w:abstractNumId w:val="8"/>
  </w:num>
  <w:num w:numId="24" w16cid:durableId="2043826176">
    <w:abstractNumId w:val="24"/>
  </w:num>
  <w:num w:numId="25" w16cid:durableId="90976781">
    <w:abstractNumId w:val="13"/>
  </w:num>
  <w:num w:numId="26" w16cid:durableId="822432857">
    <w:abstractNumId w:val="20"/>
  </w:num>
  <w:num w:numId="27" w16cid:durableId="23486860">
    <w:abstractNumId w:val="25"/>
  </w:num>
  <w:num w:numId="28" w16cid:durableId="536896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BBB"/>
    <w:rsid w:val="00021B3A"/>
    <w:rsid w:val="00021E36"/>
    <w:rsid w:val="000416D7"/>
    <w:rsid w:val="00147A03"/>
    <w:rsid w:val="001673A0"/>
    <w:rsid w:val="00184008"/>
    <w:rsid w:val="0018712E"/>
    <w:rsid w:val="001912A5"/>
    <w:rsid w:val="00200DD0"/>
    <w:rsid w:val="002361D5"/>
    <w:rsid w:val="00281EC2"/>
    <w:rsid w:val="00281F37"/>
    <w:rsid w:val="002A18B5"/>
    <w:rsid w:val="002E371A"/>
    <w:rsid w:val="002E57E0"/>
    <w:rsid w:val="002F2BBB"/>
    <w:rsid w:val="002F4265"/>
    <w:rsid w:val="003D461C"/>
    <w:rsid w:val="003E78C6"/>
    <w:rsid w:val="00412AE4"/>
    <w:rsid w:val="00467D8E"/>
    <w:rsid w:val="004D7CD3"/>
    <w:rsid w:val="005321FA"/>
    <w:rsid w:val="0055255E"/>
    <w:rsid w:val="00582F55"/>
    <w:rsid w:val="005927EA"/>
    <w:rsid w:val="0059316C"/>
    <w:rsid w:val="00593921"/>
    <w:rsid w:val="00594FA7"/>
    <w:rsid w:val="005A570B"/>
    <w:rsid w:val="005C6062"/>
    <w:rsid w:val="006025B1"/>
    <w:rsid w:val="006B620C"/>
    <w:rsid w:val="00755CD8"/>
    <w:rsid w:val="00757974"/>
    <w:rsid w:val="007646C3"/>
    <w:rsid w:val="0077483F"/>
    <w:rsid w:val="00787592"/>
    <w:rsid w:val="007A5D5E"/>
    <w:rsid w:val="007E6456"/>
    <w:rsid w:val="00811E7B"/>
    <w:rsid w:val="00852157"/>
    <w:rsid w:val="008A15E2"/>
    <w:rsid w:val="008B1B74"/>
    <w:rsid w:val="008B479A"/>
    <w:rsid w:val="008C0571"/>
    <w:rsid w:val="008C294A"/>
    <w:rsid w:val="008E62AF"/>
    <w:rsid w:val="00912EDC"/>
    <w:rsid w:val="00913B75"/>
    <w:rsid w:val="00920A63"/>
    <w:rsid w:val="009509C0"/>
    <w:rsid w:val="00951C24"/>
    <w:rsid w:val="00973218"/>
    <w:rsid w:val="0097740A"/>
    <w:rsid w:val="009C1712"/>
    <w:rsid w:val="009D4188"/>
    <w:rsid w:val="00A03549"/>
    <w:rsid w:val="00A10165"/>
    <w:rsid w:val="00A21DC9"/>
    <w:rsid w:val="00A513D9"/>
    <w:rsid w:val="00A81712"/>
    <w:rsid w:val="00AF2043"/>
    <w:rsid w:val="00B40B48"/>
    <w:rsid w:val="00B740BB"/>
    <w:rsid w:val="00B813A2"/>
    <w:rsid w:val="00B9429E"/>
    <w:rsid w:val="00BC09A0"/>
    <w:rsid w:val="00BC7820"/>
    <w:rsid w:val="00C410AF"/>
    <w:rsid w:val="00C67E74"/>
    <w:rsid w:val="00C7619C"/>
    <w:rsid w:val="00CB7558"/>
    <w:rsid w:val="00D06A61"/>
    <w:rsid w:val="00D16392"/>
    <w:rsid w:val="00D6470B"/>
    <w:rsid w:val="00E36452"/>
    <w:rsid w:val="00E7673C"/>
    <w:rsid w:val="00E93048"/>
    <w:rsid w:val="00EC1634"/>
    <w:rsid w:val="00EC7F56"/>
    <w:rsid w:val="00ED0BD3"/>
    <w:rsid w:val="00F15BD7"/>
    <w:rsid w:val="00F27A7C"/>
    <w:rsid w:val="00F70E23"/>
    <w:rsid w:val="00F83DA0"/>
    <w:rsid w:val="00F8534E"/>
    <w:rsid w:val="00F86092"/>
    <w:rsid w:val="00FC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67F2"/>
  <w15:chartTrackingRefBased/>
  <w15:docId w15:val="{789A69B7-AE6E-4283-BF46-40721C68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392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fr-LU"/>
    </w:rPr>
  </w:style>
  <w:style w:type="paragraph" w:styleId="Titre1">
    <w:name w:val="heading 1"/>
    <w:basedOn w:val="Normal"/>
    <w:next w:val="Normal"/>
    <w:link w:val="Titre1Car"/>
    <w:autoRedefine/>
    <w:qFormat/>
    <w:rsid w:val="00757974"/>
    <w:pPr>
      <w:keepNext/>
      <w:pageBreakBefore/>
      <w:numPr>
        <w:numId w:val="1"/>
      </w:numPr>
      <w:spacing w:before="240" w:after="360"/>
      <w:jc w:val="left"/>
      <w:outlineLvl w:val="0"/>
    </w:pPr>
    <w:rPr>
      <w:b/>
      <w:bCs/>
      <w:smallCaps/>
      <w:kern w:val="32"/>
      <w:sz w:val="32"/>
      <w:szCs w:val="32"/>
      <w:lang w:val="fr-FR"/>
    </w:rPr>
  </w:style>
  <w:style w:type="paragraph" w:styleId="Titre2">
    <w:name w:val="heading 2"/>
    <w:basedOn w:val="Normal"/>
    <w:next w:val="Normal"/>
    <w:link w:val="Titre2Car"/>
    <w:qFormat/>
    <w:rsid w:val="00F27A7C"/>
    <w:pPr>
      <w:keepNext/>
      <w:numPr>
        <w:ilvl w:val="1"/>
        <w:numId w:val="1"/>
      </w:numPr>
      <w:spacing w:before="360" w:after="240"/>
      <w:outlineLvl w:val="1"/>
    </w:pPr>
    <w:rPr>
      <w:b/>
      <w:bCs/>
      <w:smallCaps/>
      <w:sz w:val="28"/>
      <w:lang w:val="fr-FR"/>
    </w:rPr>
  </w:style>
  <w:style w:type="paragraph" w:styleId="Titre3">
    <w:name w:val="heading 3"/>
    <w:basedOn w:val="Normal"/>
    <w:next w:val="Normal"/>
    <w:link w:val="Titre3Car"/>
    <w:autoRedefine/>
    <w:qFormat/>
    <w:rsid w:val="00582F55"/>
    <w:pPr>
      <w:keepNext/>
      <w:numPr>
        <w:ilvl w:val="2"/>
        <w:numId w:val="1"/>
      </w:numPr>
      <w:spacing w:before="360" w:after="240"/>
      <w:outlineLvl w:val="2"/>
    </w:pPr>
    <w:rPr>
      <w:b/>
      <w:bCs/>
      <w:smallCaps/>
      <w:szCs w:val="26"/>
      <w:lang w:val="fr-FR"/>
    </w:rPr>
  </w:style>
  <w:style w:type="paragraph" w:styleId="Titre4">
    <w:name w:val="heading 4"/>
    <w:basedOn w:val="Normal"/>
    <w:next w:val="Normal"/>
    <w:link w:val="Titre4Car"/>
    <w:qFormat/>
    <w:rsid w:val="00F27A7C"/>
    <w:pPr>
      <w:keepNext/>
      <w:numPr>
        <w:ilvl w:val="3"/>
        <w:numId w:val="1"/>
      </w:numPr>
      <w:spacing w:before="360" w:after="240"/>
      <w:outlineLvl w:val="3"/>
    </w:pPr>
    <w:rPr>
      <w:b/>
      <w:bCs/>
      <w:szCs w:val="28"/>
      <w:lang w:val="fr-FR"/>
    </w:rPr>
  </w:style>
  <w:style w:type="paragraph" w:styleId="Titre5">
    <w:name w:val="heading 5"/>
    <w:basedOn w:val="Normal"/>
    <w:next w:val="Normal"/>
    <w:link w:val="Titre5Car"/>
    <w:qFormat/>
    <w:rsid w:val="00F27A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F27A7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F27A7C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F27A7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F27A7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57974"/>
    <w:rPr>
      <w:rFonts w:ascii="Times New Roman" w:eastAsia="Times New Roman" w:hAnsi="Times New Roman" w:cs="Times New Roman"/>
      <w:b/>
      <w:bCs/>
      <w:smallCaps/>
      <w:kern w:val="32"/>
      <w:sz w:val="32"/>
      <w:szCs w:val="32"/>
      <w:lang w:val="fr-FR"/>
    </w:rPr>
  </w:style>
  <w:style w:type="character" w:customStyle="1" w:styleId="Titre2Car">
    <w:name w:val="Titre 2 Car"/>
    <w:basedOn w:val="Policepardfaut"/>
    <w:link w:val="Titre2"/>
    <w:rsid w:val="00F27A7C"/>
    <w:rPr>
      <w:rFonts w:ascii="Times New Roman" w:eastAsia="Times New Roman" w:hAnsi="Times New Roman" w:cs="Times New Roman"/>
      <w:b/>
      <w:bCs/>
      <w:smallCaps/>
      <w:sz w:val="28"/>
      <w:szCs w:val="24"/>
      <w:lang w:val="fr-FR"/>
    </w:rPr>
  </w:style>
  <w:style w:type="character" w:customStyle="1" w:styleId="Titre3Car">
    <w:name w:val="Titre 3 Car"/>
    <w:basedOn w:val="Policepardfaut"/>
    <w:link w:val="Titre3"/>
    <w:rsid w:val="00582F55"/>
    <w:rPr>
      <w:rFonts w:ascii="Times New Roman" w:eastAsia="Times New Roman" w:hAnsi="Times New Roman" w:cs="Times New Roman"/>
      <w:b/>
      <w:bCs/>
      <w:smallCaps/>
      <w:szCs w:val="26"/>
      <w:lang w:val="fr-FR"/>
    </w:rPr>
  </w:style>
  <w:style w:type="character" w:customStyle="1" w:styleId="Titre4Car">
    <w:name w:val="Titre 4 Car"/>
    <w:basedOn w:val="Policepardfaut"/>
    <w:link w:val="Titre4"/>
    <w:rsid w:val="00F27A7C"/>
    <w:rPr>
      <w:rFonts w:ascii="Times New Roman" w:eastAsia="Times New Roman" w:hAnsi="Times New Roman" w:cs="Times New Roman"/>
      <w:b/>
      <w:bCs/>
      <w:szCs w:val="28"/>
      <w:lang w:val="fr-FR"/>
    </w:rPr>
  </w:style>
  <w:style w:type="character" w:customStyle="1" w:styleId="Titre5Car">
    <w:name w:val="Titre 5 Car"/>
    <w:basedOn w:val="Policepardfaut"/>
    <w:link w:val="Titre5"/>
    <w:rsid w:val="00F27A7C"/>
    <w:rPr>
      <w:rFonts w:ascii="Times New Roman" w:eastAsia="Times New Roman" w:hAnsi="Times New Roman" w:cs="Times New Roman"/>
      <w:b/>
      <w:bCs/>
      <w:i/>
      <w:iCs/>
      <w:sz w:val="26"/>
      <w:szCs w:val="26"/>
      <w:lang w:val="fr-LU"/>
    </w:rPr>
  </w:style>
  <w:style w:type="character" w:customStyle="1" w:styleId="Titre6Car">
    <w:name w:val="Titre 6 Car"/>
    <w:basedOn w:val="Policepardfaut"/>
    <w:link w:val="Titre6"/>
    <w:rsid w:val="00F27A7C"/>
    <w:rPr>
      <w:rFonts w:ascii="Times New Roman" w:eastAsia="Times New Roman" w:hAnsi="Times New Roman" w:cs="Times New Roman"/>
      <w:b/>
      <w:bCs/>
      <w:lang w:val="fr-LU"/>
    </w:rPr>
  </w:style>
  <w:style w:type="character" w:customStyle="1" w:styleId="Titre7Car">
    <w:name w:val="Titre 7 Car"/>
    <w:basedOn w:val="Policepardfaut"/>
    <w:link w:val="Titre7"/>
    <w:rsid w:val="00F27A7C"/>
    <w:rPr>
      <w:rFonts w:ascii="Times New Roman" w:eastAsia="Times New Roman" w:hAnsi="Times New Roman" w:cs="Times New Roman"/>
      <w:szCs w:val="24"/>
      <w:lang w:val="fr-LU"/>
    </w:rPr>
  </w:style>
  <w:style w:type="character" w:customStyle="1" w:styleId="Titre8Car">
    <w:name w:val="Titre 8 Car"/>
    <w:basedOn w:val="Policepardfaut"/>
    <w:link w:val="Titre8"/>
    <w:rsid w:val="00F27A7C"/>
    <w:rPr>
      <w:rFonts w:ascii="Times New Roman" w:eastAsia="Times New Roman" w:hAnsi="Times New Roman" w:cs="Times New Roman"/>
      <w:i/>
      <w:iCs/>
      <w:szCs w:val="24"/>
      <w:lang w:val="fr-LU"/>
    </w:rPr>
  </w:style>
  <w:style w:type="character" w:customStyle="1" w:styleId="Titre9Car">
    <w:name w:val="Titre 9 Car"/>
    <w:basedOn w:val="Policepardfaut"/>
    <w:link w:val="Titre9"/>
    <w:rsid w:val="00F27A7C"/>
    <w:rPr>
      <w:rFonts w:ascii="Arial" w:eastAsia="Times New Roman" w:hAnsi="Arial" w:cs="Arial"/>
      <w:lang w:val="fr-LU"/>
    </w:rPr>
  </w:style>
  <w:style w:type="paragraph" w:styleId="En-tte">
    <w:name w:val="header"/>
    <w:aliases w:val="h,SJ Head1"/>
    <w:basedOn w:val="Normal"/>
    <w:link w:val="En-tteCar"/>
    <w:rsid w:val="00F27A7C"/>
    <w:pPr>
      <w:tabs>
        <w:tab w:val="center" w:pos="4536"/>
        <w:tab w:val="right" w:pos="9072"/>
      </w:tabs>
      <w:jc w:val="center"/>
    </w:pPr>
    <w:rPr>
      <w:sz w:val="20"/>
      <w:lang w:val="fr-FR"/>
    </w:rPr>
  </w:style>
  <w:style w:type="character" w:customStyle="1" w:styleId="En-tteCar">
    <w:name w:val="En-tête Car"/>
    <w:aliases w:val="h Car,SJ Head1 Car"/>
    <w:basedOn w:val="Policepardfaut"/>
    <w:link w:val="En-tte"/>
    <w:rsid w:val="00F27A7C"/>
    <w:rPr>
      <w:rFonts w:ascii="Times New Roman" w:eastAsia="Times New Roman" w:hAnsi="Times New Roman" w:cs="Times New Roman"/>
      <w:sz w:val="20"/>
      <w:szCs w:val="24"/>
      <w:lang w:val="fr-FR"/>
    </w:rPr>
  </w:style>
  <w:style w:type="paragraph" w:styleId="Pieddepage">
    <w:name w:val="footer"/>
    <w:basedOn w:val="Normal"/>
    <w:link w:val="PieddepageCar"/>
    <w:semiHidden/>
    <w:rsid w:val="00F27A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F27A7C"/>
    <w:rPr>
      <w:rFonts w:ascii="Times New Roman" w:eastAsia="Times New Roman" w:hAnsi="Times New Roman" w:cs="Times New Roman"/>
      <w:szCs w:val="24"/>
      <w:lang w:val="fr-LU"/>
    </w:rPr>
  </w:style>
  <w:style w:type="paragraph" w:styleId="TM1">
    <w:name w:val="toc 1"/>
    <w:basedOn w:val="Normal"/>
    <w:next w:val="Normal"/>
    <w:autoRedefine/>
    <w:uiPriority w:val="39"/>
    <w:rsid w:val="00F27A7C"/>
    <w:pPr>
      <w:tabs>
        <w:tab w:val="left" w:pos="480"/>
        <w:tab w:val="right" w:leader="dot" w:pos="9062"/>
      </w:tabs>
      <w:spacing w:before="360"/>
    </w:pPr>
    <w:rPr>
      <w:b/>
      <w:bCs/>
      <w:caps/>
      <w:noProof/>
      <w:szCs w:val="28"/>
    </w:rPr>
  </w:style>
  <w:style w:type="paragraph" w:customStyle="1" w:styleId="NormalJust">
    <w:name w:val="NormalJust"/>
    <w:basedOn w:val="Normal"/>
    <w:rsid w:val="00F27A7C"/>
  </w:style>
  <w:style w:type="paragraph" w:styleId="TM2">
    <w:name w:val="toc 2"/>
    <w:basedOn w:val="Normal"/>
    <w:next w:val="Normal"/>
    <w:autoRedefine/>
    <w:uiPriority w:val="39"/>
    <w:rsid w:val="00F27A7C"/>
    <w:pPr>
      <w:spacing w:before="240"/>
    </w:pPr>
    <w:rPr>
      <w:b/>
      <w:bCs/>
    </w:rPr>
  </w:style>
  <w:style w:type="paragraph" w:styleId="TM3">
    <w:name w:val="toc 3"/>
    <w:basedOn w:val="Normal"/>
    <w:next w:val="Normal"/>
    <w:autoRedefine/>
    <w:uiPriority w:val="39"/>
    <w:rsid w:val="00F27A7C"/>
    <w:pPr>
      <w:ind w:left="240"/>
    </w:pPr>
  </w:style>
  <w:style w:type="character" w:styleId="Lienhypertexte">
    <w:name w:val="Hyperlink"/>
    <w:basedOn w:val="Policepardfaut"/>
    <w:uiPriority w:val="99"/>
    <w:rsid w:val="00F27A7C"/>
    <w:rPr>
      <w:color w:val="0000FF"/>
      <w:u w:val="single"/>
    </w:rPr>
  </w:style>
  <w:style w:type="paragraph" w:customStyle="1" w:styleId="Titre10">
    <w:name w:val="Titre1"/>
    <w:basedOn w:val="NormalJust"/>
    <w:rsid w:val="00F27A7C"/>
    <w:pPr>
      <w:jc w:val="center"/>
    </w:pPr>
    <w:rPr>
      <w:b/>
      <w:bCs/>
      <w:sz w:val="52"/>
    </w:rPr>
  </w:style>
  <w:style w:type="paragraph" w:styleId="Corpsdetexte">
    <w:name w:val="Body Text"/>
    <w:basedOn w:val="Normal"/>
    <w:link w:val="CorpsdetexteCar"/>
    <w:semiHidden/>
    <w:rsid w:val="00F27A7C"/>
    <w:rPr>
      <w:i/>
      <w:iCs/>
      <w:color w:val="C0C0C0"/>
      <w:lang w:val="fr-FR"/>
    </w:rPr>
  </w:style>
  <w:style w:type="character" w:customStyle="1" w:styleId="CorpsdetexteCar">
    <w:name w:val="Corps de texte Car"/>
    <w:basedOn w:val="Policepardfaut"/>
    <w:link w:val="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Corpsdetexte2">
    <w:name w:val="Body Text 2"/>
    <w:basedOn w:val="Normal"/>
    <w:link w:val="Corpsdetexte2Car"/>
    <w:semiHidden/>
    <w:rsid w:val="00F27A7C"/>
    <w:rPr>
      <w:i/>
      <w:iCs/>
      <w:color w:val="999999"/>
      <w:lang w:val="fr-FR"/>
    </w:rPr>
  </w:style>
  <w:style w:type="character" w:customStyle="1" w:styleId="Corpsdetexte2Car">
    <w:name w:val="Corps de texte 2 Car"/>
    <w:basedOn w:val="Policepardfaut"/>
    <w:link w:val="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paragraph" w:styleId="Retraitcorpsdetexte">
    <w:name w:val="Body Text Indent"/>
    <w:basedOn w:val="Normal"/>
    <w:link w:val="RetraitcorpsdetexteCar"/>
    <w:semiHidden/>
    <w:rsid w:val="00F27A7C"/>
    <w:pPr>
      <w:ind w:left="431" w:hanging="431"/>
    </w:pPr>
    <w:rPr>
      <w:i/>
      <w:iCs/>
      <w:color w:val="C0C0C0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F27A7C"/>
    <w:rPr>
      <w:rFonts w:ascii="Times New Roman" w:eastAsia="Times New Roman" w:hAnsi="Times New Roman" w:cs="Times New Roman"/>
      <w:i/>
      <w:iCs/>
      <w:color w:val="C0C0C0"/>
      <w:szCs w:val="24"/>
      <w:lang w:val="fr-FR"/>
    </w:rPr>
  </w:style>
  <w:style w:type="paragraph" w:styleId="Tabledesillustrations">
    <w:name w:val="table of figures"/>
    <w:basedOn w:val="Normal"/>
    <w:next w:val="Normal"/>
    <w:uiPriority w:val="99"/>
    <w:rsid w:val="00F27A7C"/>
    <w:pPr>
      <w:ind w:left="440" w:hanging="440"/>
    </w:pPr>
  </w:style>
  <w:style w:type="paragraph" w:styleId="Lgende">
    <w:name w:val="caption"/>
    <w:basedOn w:val="Normal"/>
    <w:next w:val="Normal"/>
    <w:qFormat/>
    <w:rsid w:val="00F27A7C"/>
    <w:pPr>
      <w:spacing w:before="120" w:after="120"/>
    </w:pPr>
    <w:rPr>
      <w:b/>
      <w:bCs/>
      <w:sz w:val="20"/>
      <w:szCs w:val="20"/>
    </w:rPr>
  </w:style>
  <w:style w:type="paragraph" w:styleId="Retraitcorpsdetexte2">
    <w:name w:val="Body Text Indent 2"/>
    <w:basedOn w:val="Normal"/>
    <w:link w:val="Retraitcorpsdetexte2Car"/>
    <w:semiHidden/>
    <w:rsid w:val="00F27A7C"/>
    <w:pPr>
      <w:ind w:left="431" w:hanging="431"/>
    </w:pPr>
    <w:rPr>
      <w:i/>
      <w:iCs/>
      <w:color w:val="999999"/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F27A7C"/>
    <w:rPr>
      <w:rFonts w:ascii="Times New Roman" w:eastAsia="Times New Roman" w:hAnsi="Times New Roman" w:cs="Times New Roman"/>
      <w:i/>
      <w:iCs/>
      <w:color w:val="999999"/>
      <w:szCs w:val="24"/>
      <w:lang w:val="fr-FR"/>
    </w:rPr>
  </w:style>
  <w:style w:type="character" w:styleId="Numrodepage">
    <w:name w:val="page number"/>
    <w:basedOn w:val="Policepardfaut"/>
    <w:rsid w:val="008A15E2"/>
    <w:rPr>
      <w:sz w:val="20"/>
    </w:rPr>
  </w:style>
  <w:style w:type="paragraph" w:styleId="Titre">
    <w:name w:val="Title"/>
    <w:basedOn w:val="Normal"/>
    <w:next w:val="Normal"/>
    <w:link w:val="TitreCar"/>
    <w:qFormat/>
    <w:rsid w:val="008A15E2"/>
    <w:pPr>
      <w:widowControl w:val="0"/>
      <w:jc w:val="center"/>
    </w:pPr>
    <w:rPr>
      <w:rFonts w:ascii="Arial" w:hAnsi="Arial"/>
      <w:b/>
      <w:sz w:val="36"/>
      <w:szCs w:val="20"/>
      <w:lang w:val="fr-CH"/>
    </w:rPr>
  </w:style>
  <w:style w:type="character" w:customStyle="1" w:styleId="TitreCar">
    <w:name w:val="Titre Car"/>
    <w:basedOn w:val="Policepardfaut"/>
    <w:link w:val="Titre"/>
    <w:rsid w:val="008A15E2"/>
    <w:rPr>
      <w:rFonts w:ascii="Arial" w:eastAsia="Times New Roman" w:hAnsi="Arial" w:cs="Times New Roman"/>
      <w:b/>
      <w:sz w:val="36"/>
      <w:szCs w:val="20"/>
    </w:rPr>
  </w:style>
  <w:style w:type="paragraph" w:styleId="Commentaire">
    <w:name w:val="annotation text"/>
    <w:basedOn w:val="Normal"/>
    <w:link w:val="CommentaireCar"/>
    <w:semiHidden/>
    <w:rsid w:val="00973218"/>
    <w:pPr>
      <w:spacing w:line="240" w:lineRule="atLeast"/>
      <w:jc w:val="left"/>
    </w:pPr>
    <w:rPr>
      <w:rFonts w:ascii="Verdana" w:hAnsi="Verdana"/>
      <w:sz w:val="20"/>
      <w:szCs w:val="20"/>
      <w:lang w:val="nl-NL" w:eastAsia="nl-NL"/>
    </w:rPr>
  </w:style>
  <w:style w:type="character" w:customStyle="1" w:styleId="CommentaireCar">
    <w:name w:val="Commentaire Car"/>
    <w:basedOn w:val="Policepardfaut"/>
    <w:link w:val="Commentaire"/>
    <w:semiHidden/>
    <w:rsid w:val="00973218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NormalWeb">
    <w:name w:val="Normal (Web)"/>
    <w:basedOn w:val="Normal"/>
    <w:uiPriority w:val="99"/>
    <w:semiHidden/>
    <w:unhideWhenUsed/>
    <w:rsid w:val="00973218"/>
    <w:pPr>
      <w:spacing w:before="100" w:beforeAutospacing="1" w:after="100" w:afterAutospacing="1"/>
      <w:jc w:val="left"/>
    </w:pPr>
    <w:rPr>
      <w:sz w:val="24"/>
      <w:lang w:val="en-GB" w:eastAsia="en-GB"/>
    </w:rPr>
  </w:style>
  <w:style w:type="paragraph" w:styleId="Paragraphedeliste">
    <w:name w:val="List Paragraph"/>
    <w:basedOn w:val="Normal"/>
    <w:uiPriority w:val="34"/>
    <w:qFormat/>
    <w:rsid w:val="0097321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51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4">
    <w:name w:val="toc 4"/>
    <w:basedOn w:val="Normal"/>
    <w:next w:val="Normal"/>
    <w:autoRedefine/>
    <w:uiPriority w:val="39"/>
    <w:unhideWhenUsed/>
    <w:rsid w:val="003E78C6"/>
    <w:pPr>
      <w:spacing w:after="100"/>
      <w:ind w:left="660"/>
    </w:pPr>
  </w:style>
  <w:style w:type="paragraph" w:customStyle="1" w:styleId="Default">
    <w:name w:val="Default"/>
    <w:rsid w:val="005C606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List0">
    <w:name w:val="List0"/>
    <w:basedOn w:val="Default"/>
    <w:next w:val="Default"/>
    <w:uiPriority w:val="99"/>
    <w:rsid w:val="005C6062"/>
    <w:rPr>
      <w:color w:val="auto"/>
    </w:rPr>
  </w:style>
  <w:style w:type="character" w:styleId="Lienhypertextesuivivisit">
    <w:name w:val="FollowedHyperlink"/>
    <w:basedOn w:val="Policepardfaut"/>
    <w:uiPriority w:val="99"/>
    <w:semiHidden/>
    <w:unhideWhenUsed/>
    <w:rsid w:val="00A10165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0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iki.unil.ch/ci/books/methodologie-projets-mpro" TargetMode="External"/><Relationship Id="rId18" Type="http://schemas.openxmlformats.org/officeDocument/2006/relationships/hyperlink" Target="https://www.unil.ch/ci/fr/home/menuinst/a-propos/gouvernance-du-si-de-l'unil.html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hermes.admin.ch/fr/" TargetMode="External"/><Relationship Id="rId17" Type="http://schemas.openxmlformats.org/officeDocument/2006/relationships/hyperlink" Target="https://wiki.unil.ch/ci/books/demande-d%E2%80%99%C3%A9volution-du-syst%C3%A8me-d%E2%80%99information-%28desi%29/page/liste-de-contacts-r%C3%A9pondants-du-syst%C3%A8me-dinformation-%28rsi%2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nil.ch/central/fr/home/menuinst/organisation/documents-officiels/textes-legaux/directives-internes-de-lunil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iki.unil.ch/ci/books/demande-d%E2%80%99%C3%A9volution-du-syst%C3%A8me-d%E2%80%99information-%28desi%29/page/liste-de-contacts-r%C3%A9pondants-du-syst%C3%A8me-dinformation-%28rsi%29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unil.ch/central/fr/home/menuinst/organisation/documents-officiels/textes-legaux/directives-internes-de-lunil.html" TargetMode="External"/><Relationship Id="rId10" Type="http://schemas.openxmlformats.org/officeDocument/2006/relationships/hyperlink" Target="https://www.unil.ch/ci/home/menuinst/catalogue-de-services/informatique-administrative/demande-devolution-du-systeme-dinformation-desi.html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tpmo@unil.ch?subject=Proposition%20d'abr&#233;viation" TargetMode="External"/><Relationship Id="rId14" Type="http://schemas.openxmlformats.org/officeDocument/2006/relationships/hyperlink" Target="https://wp.unil.ch/olgah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dert\AppData\Local\Microsoft\Windows\INetCache\Content.Outlook\4089LZ98\UNIL_PAQ_PlanAssuranceQualiteProjet_v0.1%20(00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2025-05-01T00:00:00</PublishDate>
  <Abstract>1.1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888DE9-88C3-4059-AABC-71B351845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UNIL_PAQ_PlanAssuranceQualiteProjet_v0.1 (002).dotx</Template>
  <TotalTime>19</TotalTime>
  <Pages>1</Pages>
  <Words>877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UNIL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Projet</dc:subject>
  <dc:creator>Tovonavalona Brice Radert</dc:creator>
  <cp:keywords/>
  <dc:description/>
  <cp:lastModifiedBy>Murielle Grosse</cp:lastModifiedBy>
  <cp:revision>5</cp:revision>
  <dcterms:created xsi:type="dcterms:W3CDTF">2025-06-04T07:21:00Z</dcterms:created>
  <dcterms:modified xsi:type="dcterms:W3CDTF">2025-06-04T07:35:00Z</dcterms:modified>
</cp:coreProperties>
</file>